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46" w:rsidRPr="00297A1B" w:rsidRDefault="00297A1B" w:rsidP="00297A1B">
      <w:pPr>
        <w:jc w:val="right"/>
        <w:rPr>
          <w:sz w:val="24"/>
          <w:szCs w:val="24"/>
        </w:rPr>
      </w:pPr>
      <w:r w:rsidRPr="00297A1B">
        <w:rPr>
          <w:sz w:val="24"/>
          <w:szCs w:val="24"/>
        </w:rPr>
        <w:t>Офіційно опубліковано 24.03.2022</w:t>
      </w:r>
    </w:p>
    <w:p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657593" w:rsidTr="00E054A9">
        <w:trPr>
          <w:trHeight w:val="851"/>
        </w:trPr>
        <w:tc>
          <w:tcPr>
            <w:tcW w:w="3284" w:type="dxa"/>
          </w:tcPr>
          <w:p w:rsidR="00657593" w:rsidRDefault="00657593" w:rsidP="00E054A9"/>
        </w:tc>
        <w:tc>
          <w:tcPr>
            <w:tcW w:w="3285" w:type="dxa"/>
            <w:vMerge w:val="restart"/>
          </w:tcPr>
          <w:p w:rsidR="00657593" w:rsidRDefault="00657593" w:rsidP="00E054A9">
            <w:pPr>
              <w:jc w:val="center"/>
            </w:pPr>
            <w: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pt;height:47.4pt" o:ole="">
                  <v:imagedata r:id="rId12" o:title=""/>
                </v:shape>
                <o:OLEObject Type="Embed" ProgID="CorelDraw.Graphic.16" ShapeID="_x0000_i1025" DrawAspect="Content" ObjectID="_1709618625" r:id="rId13"/>
              </w:object>
            </w:r>
          </w:p>
        </w:tc>
        <w:tc>
          <w:tcPr>
            <w:tcW w:w="3285" w:type="dxa"/>
          </w:tcPr>
          <w:p w:rsidR="00657593" w:rsidRDefault="00657593" w:rsidP="00E054A9"/>
        </w:tc>
      </w:tr>
      <w:tr w:rsidR="00657593" w:rsidTr="00E054A9">
        <w:tc>
          <w:tcPr>
            <w:tcW w:w="3284" w:type="dxa"/>
          </w:tcPr>
          <w:p w:rsidR="00657593" w:rsidRDefault="00657593" w:rsidP="00E054A9"/>
        </w:tc>
        <w:tc>
          <w:tcPr>
            <w:tcW w:w="3285" w:type="dxa"/>
            <w:vMerge/>
          </w:tcPr>
          <w:p w:rsidR="00657593" w:rsidRDefault="00657593" w:rsidP="00E054A9"/>
        </w:tc>
        <w:tc>
          <w:tcPr>
            <w:tcW w:w="3285" w:type="dxa"/>
          </w:tcPr>
          <w:p w:rsidR="00657593" w:rsidRDefault="00657593" w:rsidP="00E054A9"/>
        </w:tc>
      </w:tr>
      <w:tr w:rsidR="00657593" w:rsidTr="00E054A9">
        <w:tc>
          <w:tcPr>
            <w:tcW w:w="9854" w:type="dxa"/>
            <w:gridSpan w:val="3"/>
          </w:tcPr>
          <w:p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2634"/>
        <w:gridCol w:w="1675"/>
        <w:gridCol w:w="1892"/>
      </w:tblGrid>
      <w:tr w:rsidR="00657593" w:rsidTr="0088719C">
        <w:tc>
          <w:tcPr>
            <w:tcW w:w="3510" w:type="dxa"/>
            <w:vAlign w:val="bottom"/>
          </w:tcPr>
          <w:p w:rsidR="00657593" w:rsidRPr="002538D2" w:rsidRDefault="002538D2" w:rsidP="00E054A9">
            <w:r>
              <w:rPr>
                <w:lang w:val="en-US"/>
              </w:rPr>
              <w:t xml:space="preserve">23 </w:t>
            </w:r>
            <w:r>
              <w:t>березня 2022 року</w:t>
            </w:r>
          </w:p>
        </w:tc>
        <w:tc>
          <w:tcPr>
            <w:tcW w:w="2694" w:type="dxa"/>
          </w:tcPr>
          <w:p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:rsidR="00657593" w:rsidRPr="00101D5A" w:rsidRDefault="00101D5A" w:rsidP="00E62607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:rsidR="00657593" w:rsidRDefault="002538D2" w:rsidP="00290169">
            <w:pPr>
              <w:jc w:val="left"/>
            </w:pPr>
            <w:r>
              <w:t xml:space="preserve">№ </w:t>
            </w:r>
            <w:r w:rsidR="006D6079">
              <w:t xml:space="preserve"> </w:t>
            </w:r>
            <w:r>
              <w:t>61</w:t>
            </w:r>
          </w:p>
        </w:tc>
      </w:tr>
    </w:tbl>
    <w:p w:rsidR="00657593" w:rsidRPr="00CD0CD4" w:rsidRDefault="00657593" w:rsidP="00657593">
      <w:pPr>
        <w:rPr>
          <w:sz w:val="2"/>
          <w:szCs w:val="2"/>
        </w:rPr>
      </w:pPr>
    </w:p>
    <w:p w:rsidR="00E42621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p w:rsidR="00C11965" w:rsidRPr="00297A1B" w:rsidRDefault="00C11965" w:rsidP="00562C46">
      <w:pPr>
        <w:ind w:firstLine="709"/>
        <w:jc w:val="center"/>
        <w:rPr>
          <w:rFonts w:eastAsiaTheme="minorEastAsia"/>
          <w:color w:val="000000" w:themeColor="text1"/>
          <w:sz w:val="24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:rsidTr="005212C5">
        <w:trPr>
          <w:jc w:val="center"/>
        </w:trPr>
        <w:tc>
          <w:tcPr>
            <w:tcW w:w="5000" w:type="pct"/>
          </w:tcPr>
          <w:p w:rsidR="00032992" w:rsidRDefault="00C1107D" w:rsidP="00032992">
            <w:pPr>
              <w:tabs>
                <w:tab w:val="left" w:pos="840"/>
                <w:tab w:val="center" w:pos="3293"/>
              </w:tabs>
              <w:jc w:val="center"/>
            </w:pPr>
            <w:r w:rsidRPr="00C1107D">
              <w:t>Про внесення змін до постанови Правління Національного</w:t>
            </w:r>
            <w:r w:rsidRPr="00C1107D">
              <w:rPr>
                <w:lang w:val="ru-RU"/>
              </w:rPr>
              <w:t xml:space="preserve"> </w:t>
            </w:r>
            <w:r w:rsidRPr="00C1107D">
              <w:t xml:space="preserve">банку України </w:t>
            </w:r>
          </w:p>
          <w:p w:rsidR="002B3F71" w:rsidRDefault="00032992" w:rsidP="00032992">
            <w:pPr>
              <w:tabs>
                <w:tab w:val="left" w:pos="840"/>
                <w:tab w:val="center" w:pos="3293"/>
              </w:tabs>
              <w:jc w:val="center"/>
              <w:rPr>
                <w:lang w:val="ru-RU"/>
              </w:rPr>
            </w:pPr>
            <w:r>
              <w:rPr>
                <w:lang w:val="en-US"/>
              </w:rPr>
              <w:t xml:space="preserve">від </w:t>
            </w:r>
            <w:r w:rsidR="00C1107D" w:rsidRPr="00C1107D">
              <w:rPr>
                <w:lang w:val="ru-RU"/>
              </w:rPr>
              <w:t>06</w:t>
            </w:r>
            <w:r w:rsidR="00C1107D">
              <w:t xml:space="preserve"> </w:t>
            </w:r>
            <w:r w:rsidR="00C1107D">
              <w:rPr>
                <w:lang w:val="ru-RU"/>
              </w:rPr>
              <w:t>березня</w:t>
            </w:r>
            <w:r w:rsidR="00C1107D" w:rsidRPr="00C1107D">
              <w:t xml:space="preserve"> 2022 року № </w:t>
            </w:r>
            <w:r w:rsidR="00C1107D">
              <w:rPr>
                <w:lang w:val="ru-RU"/>
              </w:rPr>
              <w:t>39</w:t>
            </w:r>
            <w:r w:rsidR="00C1107D" w:rsidRPr="00C1107D">
              <w:rPr>
                <w:lang w:val="ru-RU"/>
              </w:rPr>
              <w:t xml:space="preserve"> </w:t>
            </w:r>
          </w:p>
          <w:p w:rsidR="00E104B8" w:rsidRPr="00C1107D" w:rsidRDefault="00E104B8" w:rsidP="00C1107D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val="ru-RU" w:eastAsia="en-US"/>
              </w:rPr>
            </w:pPr>
          </w:p>
        </w:tc>
      </w:tr>
    </w:tbl>
    <w:p w:rsidR="00E53CCD" w:rsidRDefault="00144D1C" w:rsidP="00032992">
      <w:pPr>
        <w:spacing w:before="240" w:after="240"/>
        <w:ind w:firstLine="567"/>
        <w:rPr>
          <w:b/>
        </w:rPr>
      </w:pPr>
      <w:r>
        <w:t>Відповідно до статей 7, 15, 55</w:t>
      </w:r>
      <w:r w:rsidRPr="00144D1C">
        <w:rPr>
          <w:vertAlign w:val="superscript"/>
        </w:rPr>
        <w:t>1</w:t>
      </w:r>
      <w:r>
        <w:t xml:space="preserve"> Закону України “Про Національний банк України”, статті 26 Закону України “Про кредитні спілки”, статей 19, 21, 28 Закону України “Про фінансові послуги та державне регулювання ринків фінансових послуг”, з метою забезпечення безпеки та фінансової стабільності фінансової системи </w:t>
      </w:r>
      <w:r w:rsidR="00032992">
        <w:t xml:space="preserve">і </w:t>
      </w:r>
      <w:r>
        <w:t xml:space="preserve">запобігання кризовим явищам </w:t>
      </w:r>
      <w:r w:rsidR="00032992">
        <w:t xml:space="preserve">у </w:t>
      </w:r>
      <w:r>
        <w:t xml:space="preserve">період запровадження воєнного стану </w:t>
      </w:r>
      <w:r w:rsidR="00115ECF" w:rsidRPr="00CD0CD4">
        <w:t xml:space="preserve">Правління Національного банку </w:t>
      </w:r>
      <w:r w:rsidR="00562C46" w:rsidRPr="00CD0CD4">
        <w:t>Укра</w:t>
      </w:r>
      <w:bookmarkStart w:id="0" w:name="_GoBack"/>
      <w:bookmarkEnd w:id="0"/>
      <w:r w:rsidR="00562C46" w:rsidRPr="00CD0CD4">
        <w:t>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:rsidR="00AD7DF9" w:rsidRDefault="00AD7DF9" w:rsidP="0042710A">
      <w:pPr>
        <w:ind w:firstLine="567"/>
      </w:pPr>
      <w:r w:rsidRPr="00DF3EB3">
        <w:t>1.</w:t>
      </w:r>
      <w:r w:rsidR="00032992">
        <w:t xml:space="preserve"> </w:t>
      </w:r>
      <w:proofErr w:type="spellStart"/>
      <w:r w:rsidR="002617EE">
        <w:t>Унести</w:t>
      </w:r>
      <w:proofErr w:type="spellEnd"/>
      <w:r w:rsidR="002617EE">
        <w:t xml:space="preserve"> до п</w:t>
      </w:r>
      <w:r w:rsidR="008F10E4">
        <w:t>останов</w:t>
      </w:r>
      <w:r w:rsidR="002617EE">
        <w:t>и</w:t>
      </w:r>
      <w:r w:rsidR="00DF3EB3">
        <w:t xml:space="preserve"> Правління Національного банку України від 06 березня 2022 року № 39 </w:t>
      </w:r>
      <w:r w:rsidR="00B36D74" w:rsidRPr="00B36D74">
        <w:t>“</w:t>
      </w:r>
      <w:r w:rsidR="00DF3EB3">
        <w:t>Про врегулювання діяльності учасників ринку небанківських фінансових послуг, небанківських фінансових груп, учасників платіжного ринку, колекторських компаній та юридичних осіб, які отримали ліцензію на надання банкам послуг з інкасації</w:t>
      </w:r>
      <w:r w:rsidR="00B36D74" w:rsidRPr="00B36D74">
        <w:t>”</w:t>
      </w:r>
      <w:r w:rsidR="00640BD7">
        <w:t xml:space="preserve"> </w:t>
      </w:r>
      <w:r w:rsidR="002617EE">
        <w:t>такі зміни</w:t>
      </w:r>
      <w:r w:rsidR="00DF3EB3">
        <w:t>:</w:t>
      </w:r>
    </w:p>
    <w:p w:rsidR="00640BD7" w:rsidRDefault="00640BD7" w:rsidP="002C26A8">
      <w:pPr>
        <w:ind w:firstLine="567"/>
      </w:pPr>
    </w:p>
    <w:p w:rsidR="002617EE" w:rsidRPr="002C26A8" w:rsidRDefault="002617EE" w:rsidP="002C26A8">
      <w:pPr>
        <w:pStyle w:val="af3"/>
        <w:numPr>
          <w:ilvl w:val="0"/>
          <w:numId w:val="3"/>
        </w:numPr>
        <w:ind w:left="0" w:firstLine="567"/>
        <w:rPr>
          <w:rFonts w:eastAsiaTheme="minorEastAsia"/>
          <w:noProof/>
          <w:color w:val="000000" w:themeColor="text1"/>
          <w:lang w:eastAsia="en-US"/>
        </w:rPr>
      </w:pPr>
      <w:r w:rsidRPr="002C26A8">
        <w:rPr>
          <w:rFonts w:eastAsiaTheme="minorEastAsia"/>
          <w:noProof/>
          <w:color w:val="000000" w:themeColor="text1"/>
          <w:lang w:val="ru-RU" w:eastAsia="en-US"/>
        </w:rPr>
        <w:t>п</w:t>
      </w:r>
      <w:r w:rsidRPr="002C26A8">
        <w:rPr>
          <w:rFonts w:eastAsiaTheme="minorEastAsia"/>
          <w:noProof/>
          <w:color w:val="000000" w:themeColor="text1"/>
          <w:lang w:eastAsia="en-US"/>
        </w:rPr>
        <w:t>і</w:t>
      </w:r>
      <w:r w:rsidRPr="002C26A8">
        <w:rPr>
          <w:rFonts w:eastAsiaTheme="minorEastAsia"/>
          <w:noProof/>
          <w:color w:val="000000" w:themeColor="text1"/>
          <w:lang w:val="ru-RU" w:eastAsia="en-US"/>
        </w:rPr>
        <w:t xml:space="preserve">дпункт 1 </w:t>
      </w:r>
      <w:r w:rsidRPr="002C26A8">
        <w:rPr>
          <w:rFonts w:eastAsiaTheme="minorEastAsia"/>
          <w:noProof/>
          <w:color w:val="000000" w:themeColor="text1"/>
          <w:lang w:eastAsia="en-US"/>
        </w:rPr>
        <w:t>пункт</w:t>
      </w:r>
      <w:r w:rsidR="00E93037">
        <w:rPr>
          <w:rFonts w:eastAsiaTheme="minorEastAsia"/>
          <w:noProof/>
          <w:color w:val="000000" w:themeColor="text1"/>
          <w:lang w:eastAsia="en-US"/>
        </w:rPr>
        <w:t>у</w:t>
      </w:r>
      <w:r w:rsidRPr="002C26A8">
        <w:rPr>
          <w:rFonts w:eastAsiaTheme="minorEastAsia"/>
          <w:noProof/>
          <w:color w:val="000000" w:themeColor="text1"/>
          <w:lang w:eastAsia="en-US"/>
        </w:rPr>
        <w:t xml:space="preserve"> 4 </w:t>
      </w:r>
      <w:r w:rsidR="00640BD7" w:rsidRPr="002C26A8">
        <w:rPr>
          <w:rFonts w:eastAsiaTheme="minorEastAsia"/>
          <w:noProof/>
          <w:color w:val="000000" w:themeColor="text1"/>
          <w:lang w:eastAsia="en-US"/>
        </w:rPr>
        <w:t>доповнити словами</w:t>
      </w:r>
      <w:r w:rsidR="00F00104" w:rsidRPr="002C26A8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="00F00104">
        <w:rPr>
          <w:rFonts w:eastAsiaTheme="minorEastAsia"/>
          <w:noProof/>
          <w:color w:val="000000" w:themeColor="text1"/>
          <w:lang w:eastAsia="en-US"/>
        </w:rPr>
        <w:t>та цифрами</w:t>
      </w:r>
      <w:r w:rsidR="00640BD7" w:rsidRPr="002C26A8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640BD7" w:rsidRPr="002C26A8">
        <w:rPr>
          <w:rFonts w:eastAsiaTheme="minorEastAsia"/>
          <w:noProof/>
          <w:color w:val="000000" w:themeColor="text1"/>
          <w:lang w:val="ru-RU" w:eastAsia="en-US"/>
        </w:rPr>
        <w:t>“</w:t>
      </w:r>
      <w:r w:rsidR="00640BD7" w:rsidRPr="002C26A8">
        <w:rPr>
          <w:rFonts w:eastAsiaTheme="minorEastAsia"/>
          <w:noProof/>
          <w:color w:val="000000" w:themeColor="text1"/>
          <w:lang w:eastAsia="en-US"/>
        </w:rPr>
        <w:t xml:space="preserve"> (далі – Положення № 1840)</w:t>
      </w:r>
      <w:r w:rsidR="00640BD7" w:rsidRPr="002C26A8">
        <w:rPr>
          <w:rFonts w:eastAsiaTheme="minorEastAsia"/>
          <w:noProof/>
          <w:color w:val="000000" w:themeColor="text1"/>
          <w:lang w:val="ru-RU" w:eastAsia="en-US"/>
        </w:rPr>
        <w:t>”</w:t>
      </w:r>
      <w:r w:rsidR="00640BD7" w:rsidRPr="002C26A8">
        <w:rPr>
          <w:rFonts w:eastAsiaTheme="minorEastAsia"/>
          <w:noProof/>
          <w:color w:val="000000" w:themeColor="text1"/>
          <w:lang w:eastAsia="en-US"/>
        </w:rPr>
        <w:t>;</w:t>
      </w:r>
    </w:p>
    <w:p w:rsidR="00640BD7" w:rsidRPr="002C26A8" w:rsidRDefault="00640BD7" w:rsidP="002C26A8">
      <w:pPr>
        <w:pStyle w:val="af3"/>
        <w:ind w:left="0" w:firstLine="567"/>
        <w:rPr>
          <w:rFonts w:eastAsiaTheme="minorEastAsia"/>
          <w:noProof/>
          <w:color w:val="000000" w:themeColor="text1"/>
          <w:lang w:eastAsia="en-US"/>
        </w:rPr>
      </w:pPr>
    </w:p>
    <w:p w:rsidR="002617EE" w:rsidRPr="002C26A8" w:rsidRDefault="00E93037" w:rsidP="002C26A8">
      <w:pPr>
        <w:pStyle w:val="af3"/>
        <w:numPr>
          <w:ilvl w:val="0"/>
          <w:numId w:val="3"/>
        </w:numPr>
        <w:rPr>
          <w:rFonts w:eastAsiaTheme="minorEastAsia"/>
          <w:noProof/>
          <w:color w:val="000000" w:themeColor="text1"/>
          <w:lang w:eastAsia="en-US"/>
        </w:rPr>
      </w:pPr>
      <w:r w:rsidRPr="002C26A8">
        <w:rPr>
          <w:rFonts w:eastAsiaTheme="minorEastAsia"/>
          <w:noProof/>
          <w:color w:val="000000" w:themeColor="text1"/>
          <w:lang w:eastAsia="en-US"/>
        </w:rPr>
        <w:t xml:space="preserve">постанову </w:t>
      </w:r>
      <w:r w:rsidR="002617EE">
        <w:t>після пункту 16 доповнити новим пунктом 16</w:t>
      </w:r>
      <w:r w:rsidR="002617EE" w:rsidRPr="002C26A8">
        <w:rPr>
          <w:vertAlign w:val="superscript"/>
        </w:rPr>
        <w:t>1</w:t>
      </w:r>
      <w:r w:rsidR="002617EE">
        <w:t xml:space="preserve"> такого змісту:</w:t>
      </w:r>
    </w:p>
    <w:p w:rsidR="00B36D74" w:rsidRPr="00B36D74" w:rsidRDefault="00B36D74" w:rsidP="002C26A8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B36D74">
        <w:rPr>
          <w:rFonts w:eastAsiaTheme="minorEastAsia"/>
          <w:noProof/>
          <w:color w:val="000000" w:themeColor="text1"/>
          <w:lang w:eastAsia="en-US"/>
        </w:rPr>
        <w:t>“16</w:t>
      </w:r>
      <w:r w:rsidRPr="00B36D74">
        <w:rPr>
          <w:rFonts w:eastAsiaTheme="minorEastAsia"/>
          <w:noProof/>
          <w:color w:val="000000" w:themeColor="text1"/>
          <w:vertAlign w:val="superscript"/>
          <w:lang w:eastAsia="en-US"/>
        </w:rPr>
        <w:t>1</w:t>
      </w:r>
      <w:r w:rsidRPr="00B36D74">
        <w:rPr>
          <w:rFonts w:eastAsiaTheme="minorEastAsia"/>
          <w:noProof/>
          <w:color w:val="000000" w:themeColor="text1"/>
          <w:lang w:eastAsia="en-US"/>
        </w:rPr>
        <w:t>.</w:t>
      </w:r>
      <w:r w:rsidRPr="00B36D74">
        <w:t xml:space="preserve"> </w:t>
      </w:r>
      <w:r w:rsidRPr="00B36D74">
        <w:rPr>
          <w:rFonts w:eastAsiaTheme="minorEastAsia"/>
          <w:noProof/>
          <w:color w:val="000000" w:themeColor="text1"/>
          <w:lang w:eastAsia="en-US"/>
        </w:rPr>
        <w:t>Кредитна спі</w:t>
      </w:r>
      <w:r>
        <w:rPr>
          <w:rFonts w:eastAsiaTheme="minorEastAsia"/>
          <w:noProof/>
          <w:color w:val="000000" w:themeColor="text1"/>
          <w:lang w:eastAsia="en-US"/>
        </w:rPr>
        <w:t xml:space="preserve">лка під час </w:t>
      </w:r>
      <w:r w:rsidR="00696409">
        <w:rPr>
          <w:rFonts w:eastAsiaTheme="minorEastAsia"/>
          <w:noProof/>
          <w:color w:val="000000" w:themeColor="text1"/>
          <w:lang w:eastAsia="en-US"/>
        </w:rPr>
        <w:t xml:space="preserve"> </w:t>
      </w:r>
      <w:r>
        <w:rPr>
          <w:rFonts w:eastAsiaTheme="minorEastAsia"/>
          <w:noProof/>
          <w:color w:val="000000" w:themeColor="text1"/>
          <w:lang w:eastAsia="en-US"/>
        </w:rPr>
        <w:t xml:space="preserve">застосування </w:t>
      </w:r>
      <w:r w:rsidR="00696409">
        <w:rPr>
          <w:rFonts w:eastAsiaTheme="minorEastAsia"/>
          <w:noProof/>
          <w:color w:val="000000" w:themeColor="text1"/>
          <w:lang w:eastAsia="en-US"/>
        </w:rPr>
        <w:t xml:space="preserve"> </w:t>
      </w:r>
      <w:r>
        <w:rPr>
          <w:rFonts w:eastAsiaTheme="minorEastAsia"/>
          <w:noProof/>
          <w:color w:val="000000" w:themeColor="text1"/>
          <w:lang w:eastAsia="en-US"/>
        </w:rPr>
        <w:t xml:space="preserve">вимог </w:t>
      </w:r>
      <w:r w:rsidRPr="00B36D74">
        <w:rPr>
          <w:rFonts w:eastAsiaTheme="minorEastAsia"/>
          <w:noProof/>
          <w:color w:val="000000" w:themeColor="text1"/>
          <w:lang w:eastAsia="en-US"/>
        </w:rPr>
        <w:t xml:space="preserve">розділу </w:t>
      </w:r>
      <w:r w:rsidRPr="00B36D74">
        <w:rPr>
          <w:rFonts w:eastAsiaTheme="minorEastAsia"/>
          <w:noProof/>
          <w:color w:val="000000" w:themeColor="text1"/>
          <w:lang w:val="ru-RU" w:eastAsia="en-US"/>
        </w:rPr>
        <w:t>VI</w:t>
      </w:r>
      <w:r w:rsidRPr="00B36D74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696409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B36D74">
        <w:rPr>
          <w:rFonts w:eastAsiaTheme="minorEastAsia"/>
          <w:noProof/>
          <w:color w:val="000000" w:themeColor="text1"/>
          <w:lang w:eastAsia="en-US"/>
        </w:rPr>
        <w:t xml:space="preserve">Положення № 1840 </w:t>
      </w:r>
      <w:r w:rsidR="00032992">
        <w:rPr>
          <w:rFonts w:eastAsiaTheme="minorEastAsia"/>
          <w:noProof/>
          <w:color w:val="000000" w:themeColor="text1"/>
          <w:lang w:eastAsia="en-US"/>
        </w:rPr>
        <w:t>під час</w:t>
      </w:r>
      <w:r w:rsidR="00032992" w:rsidRPr="00B36D74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B36D74">
        <w:rPr>
          <w:rFonts w:eastAsiaTheme="minorEastAsia"/>
          <w:noProof/>
          <w:color w:val="000000" w:themeColor="text1"/>
          <w:lang w:eastAsia="en-US"/>
        </w:rPr>
        <w:t>визначенн</w:t>
      </w:r>
      <w:r w:rsidR="00032992">
        <w:rPr>
          <w:rFonts w:eastAsiaTheme="minorEastAsia"/>
          <w:noProof/>
          <w:color w:val="000000" w:themeColor="text1"/>
          <w:lang w:eastAsia="en-US"/>
        </w:rPr>
        <w:t>я</w:t>
      </w:r>
      <w:r w:rsidRPr="00B36D74">
        <w:rPr>
          <w:rFonts w:eastAsiaTheme="minorEastAsia"/>
          <w:noProof/>
          <w:color w:val="000000" w:themeColor="text1"/>
          <w:lang w:eastAsia="en-US"/>
        </w:rPr>
        <w:t xml:space="preserve"> кількості днів прострочення за простроченими договорами кредиту відповідно до пункту 4 розділу </w:t>
      </w:r>
      <w:r w:rsidRPr="00B36D74">
        <w:rPr>
          <w:rFonts w:eastAsiaTheme="minorEastAsia"/>
          <w:noProof/>
          <w:color w:val="000000" w:themeColor="text1"/>
          <w:lang w:val="ru-RU" w:eastAsia="en-US"/>
        </w:rPr>
        <w:t>VI</w:t>
      </w:r>
      <w:r w:rsidRPr="00B36D74">
        <w:rPr>
          <w:rFonts w:eastAsiaTheme="minorEastAsia"/>
          <w:noProof/>
          <w:color w:val="000000" w:themeColor="text1"/>
          <w:lang w:eastAsia="en-US"/>
        </w:rPr>
        <w:t xml:space="preserve"> Положення № 1840 не враховує період</w:t>
      </w:r>
      <w:r w:rsidR="00E10812" w:rsidRPr="0042631F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E10812" w:rsidRPr="00E10812">
        <w:rPr>
          <w:rFonts w:eastAsiaTheme="minorEastAsia"/>
          <w:noProof/>
          <w:color w:val="000000" w:themeColor="text1"/>
          <w:lang w:eastAsia="en-US"/>
        </w:rPr>
        <w:t>з 28 лютого 2022 року</w:t>
      </w:r>
      <w:r w:rsidRPr="00B36D74">
        <w:rPr>
          <w:rFonts w:eastAsiaTheme="minorEastAsia"/>
          <w:noProof/>
          <w:color w:val="000000" w:themeColor="text1"/>
          <w:lang w:eastAsia="en-US"/>
        </w:rPr>
        <w:t xml:space="preserve"> та </w:t>
      </w:r>
      <w:r w:rsidR="000B5AD6">
        <w:rPr>
          <w:rFonts w:eastAsiaTheme="minorEastAsia"/>
          <w:noProof/>
          <w:color w:val="000000" w:themeColor="text1"/>
          <w:lang w:eastAsia="en-US"/>
        </w:rPr>
        <w:t>6</w:t>
      </w:r>
      <w:r w:rsidR="000B5AD6" w:rsidRPr="00B36D74">
        <w:rPr>
          <w:rFonts w:eastAsiaTheme="minorEastAsia"/>
          <w:noProof/>
          <w:color w:val="000000" w:themeColor="text1"/>
          <w:lang w:eastAsia="en-US"/>
        </w:rPr>
        <w:t xml:space="preserve">0 </w:t>
      </w:r>
      <w:r w:rsidRPr="00B36D74">
        <w:rPr>
          <w:rFonts w:eastAsiaTheme="minorEastAsia"/>
          <w:noProof/>
          <w:color w:val="000000" w:themeColor="text1"/>
          <w:lang w:eastAsia="en-US"/>
        </w:rPr>
        <w:t>календарних днів після припинення чи скасування</w:t>
      </w:r>
      <w:r w:rsidR="00E10812" w:rsidRPr="0042631F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E10812" w:rsidRPr="00B36D74">
        <w:rPr>
          <w:rFonts w:eastAsiaTheme="minorEastAsia"/>
          <w:noProof/>
          <w:color w:val="000000" w:themeColor="text1"/>
          <w:lang w:eastAsia="en-US"/>
        </w:rPr>
        <w:t>воєнного стану</w:t>
      </w:r>
      <w:r w:rsidRPr="00B36D74">
        <w:rPr>
          <w:rFonts w:eastAsiaTheme="minorEastAsia"/>
          <w:noProof/>
          <w:color w:val="000000" w:themeColor="text1"/>
          <w:lang w:eastAsia="en-US"/>
        </w:rPr>
        <w:t>.</w:t>
      </w:r>
    </w:p>
    <w:p w:rsidR="00AD7DF9" w:rsidRPr="00B36D74" w:rsidRDefault="00B36D74" w:rsidP="0042710A">
      <w:pPr>
        <w:ind w:firstLine="567"/>
        <w:rPr>
          <w:rFonts w:eastAsiaTheme="minorEastAsia"/>
          <w:noProof/>
          <w:color w:val="000000" w:themeColor="text1"/>
          <w:lang w:val="ru-RU" w:eastAsia="en-US"/>
        </w:rPr>
      </w:pPr>
      <w:r w:rsidRPr="00B36D74">
        <w:rPr>
          <w:rFonts w:eastAsiaTheme="minorEastAsia"/>
          <w:noProof/>
          <w:color w:val="000000" w:themeColor="text1"/>
          <w:lang w:val="ru-RU" w:eastAsia="en-US"/>
        </w:rPr>
        <w:t xml:space="preserve">Кредитна спілка продовжує відлік кількості календарних днів прострочення за простроченими договорами кредиту відповідно до пункту 4 </w:t>
      </w:r>
      <w:r w:rsidR="00C11965">
        <w:rPr>
          <w:rFonts w:eastAsiaTheme="minorEastAsia"/>
          <w:noProof/>
          <w:color w:val="000000" w:themeColor="text1"/>
          <w:lang w:val="ru-RU" w:eastAsia="en-US"/>
        </w:rPr>
        <w:t>р</w:t>
      </w:r>
      <w:r w:rsidRPr="00B36D74">
        <w:rPr>
          <w:rFonts w:eastAsiaTheme="minorEastAsia"/>
          <w:noProof/>
          <w:color w:val="000000" w:themeColor="text1"/>
          <w:lang w:val="ru-RU" w:eastAsia="en-US"/>
        </w:rPr>
        <w:t xml:space="preserve">озділу VI Положення № 1840 </w:t>
      </w:r>
      <w:r w:rsidR="00C11965">
        <w:rPr>
          <w:rFonts w:eastAsiaTheme="minorEastAsia"/>
          <w:noProof/>
          <w:color w:val="000000" w:themeColor="text1"/>
          <w:lang w:val="ru-RU" w:eastAsia="en-US"/>
        </w:rPr>
        <w:t>і</w:t>
      </w:r>
      <w:r w:rsidRPr="00B36D74">
        <w:rPr>
          <w:rFonts w:eastAsiaTheme="minorEastAsia"/>
          <w:noProof/>
          <w:color w:val="000000" w:themeColor="text1"/>
          <w:lang w:val="ru-RU" w:eastAsia="en-US"/>
        </w:rPr>
        <w:t xml:space="preserve">з </w:t>
      </w:r>
      <w:r w:rsidR="000B5AD6">
        <w:rPr>
          <w:rFonts w:eastAsiaTheme="minorEastAsia"/>
          <w:noProof/>
          <w:color w:val="000000" w:themeColor="text1"/>
          <w:lang w:val="ru-RU" w:eastAsia="en-US"/>
        </w:rPr>
        <w:t>6</w:t>
      </w:r>
      <w:r w:rsidR="000B5AD6" w:rsidRPr="00B36D74">
        <w:rPr>
          <w:rFonts w:eastAsiaTheme="minorEastAsia"/>
          <w:noProof/>
          <w:color w:val="000000" w:themeColor="text1"/>
          <w:lang w:val="ru-RU" w:eastAsia="en-US"/>
        </w:rPr>
        <w:t xml:space="preserve">1 </w:t>
      </w:r>
      <w:r w:rsidRPr="00B36D74">
        <w:rPr>
          <w:rFonts w:eastAsiaTheme="minorEastAsia"/>
          <w:noProof/>
          <w:color w:val="000000" w:themeColor="text1"/>
          <w:lang w:val="ru-RU" w:eastAsia="en-US"/>
        </w:rPr>
        <w:t xml:space="preserve">календарного дня </w:t>
      </w:r>
      <w:r w:rsidR="00C11965">
        <w:rPr>
          <w:rFonts w:eastAsiaTheme="minorEastAsia"/>
          <w:noProof/>
          <w:color w:val="000000" w:themeColor="text1"/>
          <w:lang w:val="ru-RU" w:eastAsia="en-US"/>
        </w:rPr>
        <w:t>з</w:t>
      </w:r>
      <w:r w:rsidR="00C11965" w:rsidRPr="00B36D74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Pr="00B36D74">
        <w:rPr>
          <w:rFonts w:eastAsiaTheme="minorEastAsia"/>
          <w:noProof/>
          <w:color w:val="000000" w:themeColor="text1"/>
          <w:lang w:val="ru-RU" w:eastAsia="en-US"/>
        </w:rPr>
        <w:t xml:space="preserve">дня припинення чи скасування воєнного стану з урахуванням кількості прострочених календарних днів, що мали місце станом на </w:t>
      </w:r>
      <w:r w:rsidR="000B5AD6" w:rsidRPr="00B36D74">
        <w:rPr>
          <w:rFonts w:eastAsiaTheme="minorEastAsia"/>
          <w:noProof/>
          <w:color w:val="000000" w:themeColor="text1"/>
          <w:lang w:val="ru-RU" w:eastAsia="en-US"/>
        </w:rPr>
        <w:t>2</w:t>
      </w:r>
      <w:r w:rsidR="000B5AD6">
        <w:rPr>
          <w:rFonts w:eastAsiaTheme="minorEastAsia"/>
          <w:noProof/>
          <w:color w:val="000000" w:themeColor="text1"/>
          <w:lang w:val="ru-RU" w:eastAsia="en-US"/>
        </w:rPr>
        <w:t>8</w:t>
      </w:r>
      <w:r w:rsidR="000B5AD6" w:rsidRPr="00B36D74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Pr="00B36D74">
        <w:rPr>
          <w:rFonts w:eastAsiaTheme="minorEastAsia"/>
          <w:noProof/>
          <w:color w:val="000000" w:themeColor="text1"/>
          <w:lang w:val="ru-RU" w:eastAsia="en-US"/>
        </w:rPr>
        <w:t>лютого 2022 року.”</w:t>
      </w:r>
      <w:r w:rsidR="00C11965">
        <w:rPr>
          <w:rFonts w:eastAsiaTheme="minorEastAsia"/>
          <w:noProof/>
          <w:color w:val="000000" w:themeColor="text1"/>
          <w:lang w:val="ru-RU" w:eastAsia="en-US"/>
        </w:rPr>
        <w:t>.</w:t>
      </w:r>
    </w:p>
    <w:p w:rsidR="00AD7DF9" w:rsidRDefault="00E104B8" w:rsidP="00032992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lastRenderedPageBreak/>
        <w:t>2</w:t>
      </w:r>
      <w:r w:rsidR="00AD7DF9">
        <w:rPr>
          <w:rFonts w:eastAsiaTheme="minorEastAsia"/>
          <w:noProof/>
          <w:color w:val="000000" w:themeColor="text1"/>
          <w:lang w:eastAsia="en-US"/>
        </w:rPr>
        <w:t>. </w:t>
      </w:r>
      <w:r w:rsidR="00B36D74" w:rsidRPr="00B36D74">
        <w:rPr>
          <w:rFonts w:eastAsiaTheme="minorEastAsia"/>
          <w:noProof/>
          <w:color w:val="000000" w:themeColor="text1"/>
          <w:lang w:eastAsia="en-US"/>
        </w:rPr>
        <w:t>Постанова набирає чинності з дня її офіційного опублікування</w:t>
      </w:r>
      <w:r w:rsidR="00F403A7">
        <w:rPr>
          <w:rFonts w:eastAsiaTheme="minorEastAsia"/>
          <w:noProof/>
          <w:color w:val="000000" w:themeColor="text1"/>
          <w:lang w:eastAsia="en-US"/>
        </w:rPr>
        <w:t>.</w:t>
      </w:r>
    </w:p>
    <w:p w:rsidR="00AD7DF9" w:rsidRDefault="00AD7DF9" w:rsidP="00032992">
      <w:pPr>
        <w:pStyle w:val="af3"/>
        <w:spacing w:before="240" w:after="120"/>
        <w:ind w:left="0" w:firstLine="567"/>
        <w:rPr>
          <w:rFonts w:eastAsiaTheme="minorEastAsia"/>
          <w:noProof/>
          <w:color w:val="000000" w:themeColor="text1"/>
          <w:lang w:eastAsia="en-US"/>
        </w:rPr>
      </w:pPr>
    </w:p>
    <w:p w:rsidR="00E42621" w:rsidRPr="00E52A5D" w:rsidRDefault="00E42621" w:rsidP="00D46BE1">
      <w:pPr>
        <w:spacing w:after="120"/>
        <w:rPr>
          <w:lang w:val="ru-RU"/>
        </w:rPr>
      </w:pPr>
    </w:p>
    <w:p w:rsidR="0095741D" w:rsidRPr="00CD0CD4" w:rsidRDefault="0095741D" w:rsidP="00D46BE1">
      <w:pPr>
        <w:spacing w:after="120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DD60CC" w:rsidRPr="00CD0CD4" w:rsidTr="00736C98">
        <w:tc>
          <w:tcPr>
            <w:tcW w:w="5387" w:type="dxa"/>
            <w:vAlign w:val="bottom"/>
          </w:tcPr>
          <w:p w:rsidR="00DD60CC" w:rsidRPr="00CD0CD4" w:rsidRDefault="00B36D74" w:rsidP="00B36D74">
            <w:pPr>
              <w:autoSpaceDE w:val="0"/>
              <w:autoSpaceDN w:val="0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:rsidR="00DD60CC" w:rsidRPr="00CD0CD4" w:rsidRDefault="00B36D74" w:rsidP="00B36D74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Кирило ШЕВЧЕНКО</w:t>
            </w:r>
          </w:p>
        </w:tc>
      </w:tr>
    </w:tbl>
    <w:p w:rsidR="008D10FD" w:rsidRPr="00CD0CD4" w:rsidRDefault="008D10FD" w:rsidP="00E53CCD"/>
    <w:p w:rsidR="00FA508E" w:rsidRPr="00CD0CD4" w:rsidRDefault="00FA508E" w:rsidP="00E53CCD"/>
    <w:p w:rsidR="00FA508E" w:rsidRPr="00CD0CD4" w:rsidRDefault="00FA508E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E104B8">
        <w:t>33</w:t>
      </w:r>
    </w:p>
    <w:sectPr w:rsidR="00FA508E" w:rsidRPr="00CD0CD4" w:rsidSect="0042710A">
      <w:headerReference w:type="default" r:id="rId14"/>
      <w:footerReference w:type="first" r:id="rId15"/>
      <w:pgSz w:w="11906" w:h="16838" w:code="9"/>
      <w:pgMar w:top="851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B3F" w:rsidRDefault="00891B3F" w:rsidP="00E53CCD">
      <w:r>
        <w:separator/>
      </w:r>
    </w:p>
  </w:endnote>
  <w:endnote w:type="continuationSeparator" w:id="0">
    <w:p w:rsidR="00891B3F" w:rsidRDefault="00891B3F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F4" w:rsidRPr="005C44F4" w:rsidRDefault="005C44F4" w:rsidP="005C44F4">
    <w:pPr>
      <w:pStyle w:val="a7"/>
      <w:jc w:val="right"/>
      <w:rPr>
        <w:color w:val="FFFFFF" w:themeColor="background1"/>
      </w:rPr>
    </w:pPr>
    <w:r w:rsidRPr="005C44F4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B3F" w:rsidRDefault="00891B3F" w:rsidP="00E53CCD">
      <w:r>
        <w:separator/>
      </w:r>
    </w:p>
  </w:footnote>
  <w:footnote w:type="continuationSeparator" w:id="0">
    <w:p w:rsidR="00891B3F" w:rsidRDefault="00891B3F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517D3E">
          <w:rPr>
            <w:noProof/>
          </w:rPr>
          <w:t>2</w:t>
        </w:r>
        <w:r>
          <w:fldChar w:fldCharType="end"/>
        </w:r>
      </w:p>
    </w:sdtContent>
  </w:sdt>
  <w:p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6C26BEF"/>
    <w:multiLevelType w:val="hybridMultilevel"/>
    <w:tmpl w:val="78FE488E"/>
    <w:lvl w:ilvl="0" w:tplc="22CA04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7D"/>
    <w:rsid w:val="000064FA"/>
    <w:rsid w:val="000069AF"/>
    <w:rsid w:val="00015CF3"/>
    <w:rsid w:val="00015FDE"/>
    <w:rsid w:val="00032992"/>
    <w:rsid w:val="0003331E"/>
    <w:rsid w:val="000342A5"/>
    <w:rsid w:val="0003793C"/>
    <w:rsid w:val="0004727A"/>
    <w:rsid w:val="000543C6"/>
    <w:rsid w:val="000600A8"/>
    <w:rsid w:val="00061C52"/>
    <w:rsid w:val="00063480"/>
    <w:rsid w:val="000638F2"/>
    <w:rsid w:val="00093CDE"/>
    <w:rsid w:val="000B2990"/>
    <w:rsid w:val="000B5AD6"/>
    <w:rsid w:val="000D778F"/>
    <w:rsid w:val="000E0CB3"/>
    <w:rsid w:val="000E5B8C"/>
    <w:rsid w:val="000E7A13"/>
    <w:rsid w:val="00101D5A"/>
    <w:rsid w:val="00106229"/>
    <w:rsid w:val="00115ECF"/>
    <w:rsid w:val="00144D1C"/>
    <w:rsid w:val="001631E2"/>
    <w:rsid w:val="001716B0"/>
    <w:rsid w:val="001740C0"/>
    <w:rsid w:val="00190E1A"/>
    <w:rsid w:val="001A0EE5"/>
    <w:rsid w:val="001A16FA"/>
    <w:rsid w:val="001A4CB9"/>
    <w:rsid w:val="001A6795"/>
    <w:rsid w:val="001C206C"/>
    <w:rsid w:val="001D487A"/>
    <w:rsid w:val="002238D1"/>
    <w:rsid w:val="00233F37"/>
    <w:rsid w:val="00241373"/>
    <w:rsid w:val="002538D2"/>
    <w:rsid w:val="00253BF9"/>
    <w:rsid w:val="002617EE"/>
    <w:rsid w:val="00264983"/>
    <w:rsid w:val="00266678"/>
    <w:rsid w:val="00276988"/>
    <w:rsid w:val="00280DCC"/>
    <w:rsid w:val="00283CA3"/>
    <w:rsid w:val="00285DDA"/>
    <w:rsid w:val="00290169"/>
    <w:rsid w:val="00297A1B"/>
    <w:rsid w:val="002A2391"/>
    <w:rsid w:val="002B351E"/>
    <w:rsid w:val="002B3F71"/>
    <w:rsid w:val="002B582B"/>
    <w:rsid w:val="002C1FDB"/>
    <w:rsid w:val="002C26A8"/>
    <w:rsid w:val="002D1790"/>
    <w:rsid w:val="002F48EF"/>
    <w:rsid w:val="00332701"/>
    <w:rsid w:val="00337368"/>
    <w:rsid w:val="00340D07"/>
    <w:rsid w:val="00345982"/>
    <w:rsid w:val="00356E34"/>
    <w:rsid w:val="00357676"/>
    <w:rsid w:val="0038385E"/>
    <w:rsid w:val="00384F65"/>
    <w:rsid w:val="0039725C"/>
    <w:rsid w:val="003A16E7"/>
    <w:rsid w:val="003A751F"/>
    <w:rsid w:val="003C3282"/>
    <w:rsid w:val="003C3985"/>
    <w:rsid w:val="003D246E"/>
    <w:rsid w:val="003D3CA1"/>
    <w:rsid w:val="003D6B33"/>
    <w:rsid w:val="003F0441"/>
    <w:rsid w:val="003F28B5"/>
    <w:rsid w:val="003F7093"/>
    <w:rsid w:val="00401EDB"/>
    <w:rsid w:val="00404C93"/>
    <w:rsid w:val="00407877"/>
    <w:rsid w:val="004130B9"/>
    <w:rsid w:val="0042631F"/>
    <w:rsid w:val="0042710A"/>
    <w:rsid w:val="0044224E"/>
    <w:rsid w:val="00446704"/>
    <w:rsid w:val="00455B45"/>
    <w:rsid w:val="00460BA2"/>
    <w:rsid w:val="004666D6"/>
    <w:rsid w:val="004A1CFC"/>
    <w:rsid w:val="004A7F75"/>
    <w:rsid w:val="004B1FE9"/>
    <w:rsid w:val="004B5574"/>
    <w:rsid w:val="004D2B57"/>
    <w:rsid w:val="004E22E2"/>
    <w:rsid w:val="0050563F"/>
    <w:rsid w:val="00517D3E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7237F"/>
    <w:rsid w:val="00577402"/>
    <w:rsid w:val="005822CB"/>
    <w:rsid w:val="00597AB6"/>
    <w:rsid w:val="005A0F4B"/>
    <w:rsid w:val="005A1D3C"/>
    <w:rsid w:val="005A3F34"/>
    <w:rsid w:val="005B2D03"/>
    <w:rsid w:val="005C44F4"/>
    <w:rsid w:val="005C5CBF"/>
    <w:rsid w:val="005D3B88"/>
    <w:rsid w:val="005D45F5"/>
    <w:rsid w:val="005E3FA8"/>
    <w:rsid w:val="005F4CB4"/>
    <w:rsid w:val="00640612"/>
    <w:rsid w:val="00640BD7"/>
    <w:rsid w:val="0064227D"/>
    <w:rsid w:val="0065179F"/>
    <w:rsid w:val="00657593"/>
    <w:rsid w:val="00670C95"/>
    <w:rsid w:val="00686049"/>
    <w:rsid w:val="006925CE"/>
    <w:rsid w:val="00692C8C"/>
    <w:rsid w:val="00696409"/>
    <w:rsid w:val="006B2748"/>
    <w:rsid w:val="006B465F"/>
    <w:rsid w:val="006C06A1"/>
    <w:rsid w:val="006C0F22"/>
    <w:rsid w:val="006C13B1"/>
    <w:rsid w:val="006C4176"/>
    <w:rsid w:val="006C66EF"/>
    <w:rsid w:val="006C7749"/>
    <w:rsid w:val="006D2617"/>
    <w:rsid w:val="006D6079"/>
    <w:rsid w:val="00700AA3"/>
    <w:rsid w:val="007142BA"/>
    <w:rsid w:val="00714823"/>
    <w:rsid w:val="00717197"/>
    <w:rsid w:val="0071789F"/>
    <w:rsid w:val="00730088"/>
    <w:rsid w:val="00736C98"/>
    <w:rsid w:val="00747222"/>
    <w:rsid w:val="00750898"/>
    <w:rsid w:val="00773559"/>
    <w:rsid w:val="0078127A"/>
    <w:rsid w:val="00783AF2"/>
    <w:rsid w:val="00787E46"/>
    <w:rsid w:val="007A6609"/>
    <w:rsid w:val="007B7B73"/>
    <w:rsid w:val="007C2CED"/>
    <w:rsid w:val="00802988"/>
    <w:rsid w:val="00837D06"/>
    <w:rsid w:val="008415A0"/>
    <w:rsid w:val="0085364B"/>
    <w:rsid w:val="00866993"/>
    <w:rsid w:val="00874366"/>
    <w:rsid w:val="008762D8"/>
    <w:rsid w:val="0088719C"/>
    <w:rsid w:val="00891B3F"/>
    <w:rsid w:val="00897035"/>
    <w:rsid w:val="008A263A"/>
    <w:rsid w:val="008B1589"/>
    <w:rsid w:val="008B74DD"/>
    <w:rsid w:val="008C72B5"/>
    <w:rsid w:val="008D10FD"/>
    <w:rsid w:val="008D122F"/>
    <w:rsid w:val="008D5F60"/>
    <w:rsid w:val="008D727F"/>
    <w:rsid w:val="008F0210"/>
    <w:rsid w:val="008F10E4"/>
    <w:rsid w:val="008F2600"/>
    <w:rsid w:val="008F5D52"/>
    <w:rsid w:val="00904F17"/>
    <w:rsid w:val="00922966"/>
    <w:rsid w:val="0092710A"/>
    <w:rsid w:val="00937AE3"/>
    <w:rsid w:val="00937D24"/>
    <w:rsid w:val="00941A83"/>
    <w:rsid w:val="00943175"/>
    <w:rsid w:val="0095741D"/>
    <w:rsid w:val="0097288F"/>
    <w:rsid w:val="0098207E"/>
    <w:rsid w:val="00990AAE"/>
    <w:rsid w:val="009B6120"/>
    <w:rsid w:val="009C2F76"/>
    <w:rsid w:val="009F5312"/>
    <w:rsid w:val="00A02AEC"/>
    <w:rsid w:val="00A0594A"/>
    <w:rsid w:val="00A12C47"/>
    <w:rsid w:val="00A23E04"/>
    <w:rsid w:val="00A46C15"/>
    <w:rsid w:val="00A50DC0"/>
    <w:rsid w:val="00A63695"/>
    <w:rsid w:val="00A72F06"/>
    <w:rsid w:val="00A730F2"/>
    <w:rsid w:val="00A77FFD"/>
    <w:rsid w:val="00AB4554"/>
    <w:rsid w:val="00AC47B6"/>
    <w:rsid w:val="00AD7DF9"/>
    <w:rsid w:val="00AE29BB"/>
    <w:rsid w:val="00AE2CAF"/>
    <w:rsid w:val="00AF33D9"/>
    <w:rsid w:val="00B002E4"/>
    <w:rsid w:val="00B1328F"/>
    <w:rsid w:val="00B332B2"/>
    <w:rsid w:val="00B34CCC"/>
    <w:rsid w:val="00B36D74"/>
    <w:rsid w:val="00B36EC7"/>
    <w:rsid w:val="00B36EDD"/>
    <w:rsid w:val="00B61C97"/>
    <w:rsid w:val="00B628C5"/>
    <w:rsid w:val="00B71933"/>
    <w:rsid w:val="00B8078D"/>
    <w:rsid w:val="00BD12A3"/>
    <w:rsid w:val="00BD7F6E"/>
    <w:rsid w:val="00BF47B0"/>
    <w:rsid w:val="00BF5327"/>
    <w:rsid w:val="00C1107D"/>
    <w:rsid w:val="00C11965"/>
    <w:rsid w:val="00C1403D"/>
    <w:rsid w:val="00C175D4"/>
    <w:rsid w:val="00C21D33"/>
    <w:rsid w:val="00C3382F"/>
    <w:rsid w:val="00C4377C"/>
    <w:rsid w:val="00C47F0F"/>
    <w:rsid w:val="00C51D84"/>
    <w:rsid w:val="00C52506"/>
    <w:rsid w:val="00C82259"/>
    <w:rsid w:val="00C9223A"/>
    <w:rsid w:val="00C9297C"/>
    <w:rsid w:val="00C94014"/>
    <w:rsid w:val="00CB0A99"/>
    <w:rsid w:val="00CB5A09"/>
    <w:rsid w:val="00CD0CD4"/>
    <w:rsid w:val="00CE3B9F"/>
    <w:rsid w:val="00CF1FB8"/>
    <w:rsid w:val="00CF2C65"/>
    <w:rsid w:val="00D078B6"/>
    <w:rsid w:val="00D1022C"/>
    <w:rsid w:val="00D27115"/>
    <w:rsid w:val="00D34DCC"/>
    <w:rsid w:val="00D46BE1"/>
    <w:rsid w:val="00D61D9B"/>
    <w:rsid w:val="00DA2F09"/>
    <w:rsid w:val="00DC1E60"/>
    <w:rsid w:val="00DC7767"/>
    <w:rsid w:val="00DD60CC"/>
    <w:rsid w:val="00DF1BED"/>
    <w:rsid w:val="00DF3EB3"/>
    <w:rsid w:val="00DF4D12"/>
    <w:rsid w:val="00E104B8"/>
    <w:rsid w:val="00E10812"/>
    <w:rsid w:val="00E10AE2"/>
    <w:rsid w:val="00E10F0A"/>
    <w:rsid w:val="00E21875"/>
    <w:rsid w:val="00E25407"/>
    <w:rsid w:val="00E32599"/>
    <w:rsid w:val="00E33B0E"/>
    <w:rsid w:val="00E42621"/>
    <w:rsid w:val="00E446A6"/>
    <w:rsid w:val="00E52A5D"/>
    <w:rsid w:val="00E53CB5"/>
    <w:rsid w:val="00E53CCD"/>
    <w:rsid w:val="00E62607"/>
    <w:rsid w:val="00E6592D"/>
    <w:rsid w:val="00E71855"/>
    <w:rsid w:val="00E719A9"/>
    <w:rsid w:val="00E93037"/>
    <w:rsid w:val="00EA1DE4"/>
    <w:rsid w:val="00EA60EA"/>
    <w:rsid w:val="00EB29BF"/>
    <w:rsid w:val="00EC7C7F"/>
    <w:rsid w:val="00EF4B42"/>
    <w:rsid w:val="00F00104"/>
    <w:rsid w:val="00F003D3"/>
    <w:rsid w:val="00F008AB"/>
    <w:rsid w:val="00F03E32"/>
    <w:rsid w:val="00F403A7"/>
    <w:rsid w:val="00F42289"/>
    <w:rsid w:val="00F42E75"/>
    <w:rsid w:val="00F45D65"/>
    <w:rsid w:val="00F517FA"/>
    <w:rsid w:val="00F52D16"/>
    <w:rsid w:val="00F62D67"/>
    <w:rsid w:val="00F63BD9"/>
    <w:rsid w:val="00F6694C"/>
    <w:rsid w:val="00F73C2A"/>
    <w:rsid w:val="00F8145F"/>
    <w:rsid w:val="00F9283D"/>
    <w:rsid w:val="00F96F18"/>
    <w:rsid w:val="00FA508E"/>
    <w:rsid w:val="00FA5320"/>
    <w:rsid w:val="00FA7846"/>
    <w:rsid w:val="00FC26E5"/>
    <w:rsid w:val="00FD19F1"/>
    <w:rsid w:val="00FD370F"/>
    <w:rsid w:val="00FE0B90"/>
    <w:rsid w:val="00FF4C41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C8D94"/>
  <w15:docId w15:val="{B155F095-6592-45C6-B33A-5C2719DE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8F4D50-9DD2-459D-B10E-47A91855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1243</Words>
  <Characters>709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Медведєв Сергій Олегович</dc:creator>
  <cp:lastModifiedBy>Медведєв Сергій Олегович</cp:lastModifiedBy>
  <cp:revision>5</cp:revision>
  <cp:lastPrinted>2022-03-23T15:57:00Z</cp:lastPrinted>
  <dcterms:created xsi:type="dcterms:W3CDTF">2022-03-19T13:06:00Z</dcterms:created>
  <dcterms:modified xsi:type="dcterms:W3CDTF">2022-03-24T07:16:00Z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